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803C7" w14:textId="7432B625" w:rsidR="00233E76" w:rsidRPr="00233E76" w:rsidRDefault="00233E76" w:rsidP="00233E76">
      <w:pPr>
        <w:pStyle w:val="NoSpacing"/>
        <w:rPr>
          <w:b/>
          <w:bCs/>
        </w:rPr>
      </w:pPr>
      <w:r w:rsidRPr="00233E76">
        <w:rPr>
          <w:b/>
          <w:bCs/>
        </w:rPr>
        <w:t xml:space="preserve">29 June 2024 – </w:t>
      </w:r>
      <w:r w:rsidR="007074DE">
        <w:rPr>
          <w:b/>
          <w:bCs/>
        </w:rPr>
        <w:t>BMEMF w</w:t>
      </w:r>
      <w:r w:rsidRPr="00233E76">
        <w:rPr>
          <w:b/>
          <w:bCs/>
        </w:rPr>
        <w:t>orkshop with tutor David Hatcher.</w:t>
      </w:r>
    </w:p>
    <w:p w14:paraId="4C3FE602" w14:textId="4F8AFB2F" w:rsidR="00233E76" w:rsidRDefault="00233E76" w:rsidP="00233E76">
      <w:pPr>
        <w:pStyle w:val="NoSpacing"/>
        <w:rPr>
          <w:b/>
          <w:bCs/>
          <w:i/>
          <w:iCs/>
          <w:lang w:val="it-IT"/>
        </w:rPr>
      </w:pPr>
      <w:r w:rsidRPr="00233E76">
        <w:rPr>
          <w:b/>
          <w:bCs/>
          <w:lang w:val="it-IT"/>
        </w:rPr>
        <w:t xml:space="preserve">Christoph Straus: </w:t>
      </w:r>
      <w:r w:rsidRPr="00233E76">
        <w:rPr>
          <w:b/>
          <w:bCs/>
          <w:i/>
          <w:iCs/>
          <w:lang w:val="it-IT"/>
        </w:rPr>
        <w:t xml:space="preserve">Missa concertata in </w:t>
      </w:r>
      <w:proofErr w:type="spellStart"/>
      <w:r w:rsidRPr="00233E76">
        <w:rPr>
          <w:b/>
          <w:bCs/>
          <w:i/>
          <w:iCs/>
          <w:lang w:val="it-IT"/>
        </w:rPr>
        <w:t>echo</w:t>
      </w:r>
      <w:proofErr w:type="spellEnd"/>
    </w:p>
    <w:p w14:paraId="1440D060" w14:textId="77777777" w:rsidR="007074DE" w:rsidRPr="007074DE" w:rsidRDefault="007074DE" w:rsidP="007074DE">
      <w:pPr>
        <w:pStyle w:val="NoSpacing"/>
        <w:rPr>
          <w:b/>
          <w:bCs/>
        </w:rPr>
      </w:pPr>
      <w:r w:rsidRPr="007074DE">
        <w:rPr>
          <w:b/>
          <w:bCs/>
        </w:rPr>
        <w:t>Bishopswood Village Hall, Kerne Bridge, near Ross-on-Wye, Herefordshire HR9 5QT</w:t>
      </w:r>
    </w:p>
    <w:p w14:paraId="73F82219" w14:textId="7FEB55D0" w:rsidR="00233E76" w:rsidRPr="007074DE" w:rsidRDefault="00233E76" w:rsidP="00233E76">
      <w:pPr>
        <w:pStyle w:val="NoSpacing"/>
      </w:pPr>
      <w:r w:rsidRPr="007074DE">
        <w:t xml:space="preserve"> </w:t>
      </w:r>
    </w:p>
    <w:p w14:paraId="1E023A7B" w14:textId="340ECCA8" w:rsidR="00233E76" w:rsidRPr="00DC4A31" w:rsidRDefault="00233E76">
      <w:pPr>
        <w:rPr>
          <w:u w:val="single"/>
        </w:rPr>
      </w:pPr>
      <w:r w:rsidRPr="00DC4A31">
        <w:rPr>
          <w:u w:val="single"/>
        </w:rPr>
        <w:t>The music</w:t>
      </w:r>
    </w:p>
    <w:p w14:paraId="77764CB0" w14:textId="1586BFFB" w:rsidR="007B5C91" w:rsidRDefault="00220FA9">
      <w:r w:rsidRPr="00220FA9">
        <w:t xml:space="preserve">The Hapsburg imperial court in Vienna at the end of the 16th and early 17th centuries was one of the most opulent in Europe. </w:t>
      </w:r>
      <w:r w:rsidR="007074DE">
        <w:t xml:space="preserve"> </w:t>
      </w:r>
      <w:r w:rsidRPr="00220FA9">
        <w:t xml:space="preserve">Emperor Ferdinand II, who reigned from 1619 until 1637, was an avid Italophile and appointed a large number of Italian composers to his court, including the Venetian Giovanni </w:t>
      </w:r>
      <w:proofErr w:type="spellStart"/>
      <w:r w:rsidRPr="00220FA9">
        <w:t>Priuli</w:t>
      </w:r>
      <w:proofErr w:type="spellEnd"/>
      <w:r w:rsidRPr="00220FA9">
        <w:t xml:space="preserve"> as his Kapellmeister. </w:t>
      </w:r>
    </w:p>
    <w:p w14:paraId="605F6610" w14:textId="6D7FB023" w:rsidR="007B5C91" w:rsidRDefault="00220FA9">
      <w:r w:rsidRPr="00220FA9">
        <w:t xml:space="preserve">During </w:t>
      </w:r>
      <w:proofErr w:type="spellStart"/>
      <w:r w:rsidRPr="00220FA9">
        <w:t>Priuli’s</w:t>
      </w:r>
      <w:proofErr w:type="spellEnd"/>
      <w:r w:rsidRPr="00220FA9">
        <w:t xml:space="preserve"> governance, the native Viennese composer Christoph Straus was somewhat sidelined, having formerly held the senior post only to be replaced by the Italian.</w:t>
      </w:r>
      <w:r w:rsidR="00A41939">
        <w:t xml:space="preserve">  </w:t>
      </w:r>
      <w:r w:rsidR="007074DE">
        <w:t xml:space="preserve"> </w:t>
      </w:r>
      <w:r w:rsidR="00A41939">
        <w:t>Nevertheless</w:t>
      </w:r>
      <w:r w:rsidRPr="00220FA9">
        <w:t>, he continued as master of the music at one of Vienna’s princip</w:t>
      </w:r>
      <w:r w:rsidR="007B5C91">
        <w:t>a</w:t>
      </w:r>
      <w:r w:rsidRPr="00220FA9">
        <w:t>l places of worship, the magnificent St Stephen’s Cathedral, where he produced a large number of the typically grand compositions associated with this most gra</w:t>
      </w:r>
      <w:r w:rsidR="00D35F8F">
        <w:t>n</w:t>
      </w:r>
      <w:r w:rsidRPr="00220FA9">
        <w:t xml:space="preserve">diose court. </w:t>
      </w:r>
    </w:p>
    <w:p w14:paraId="69F64688" w14:textId="56951225" w:rsidR="007B5C91" w:rsidRDefault="00220FA9">
      <w:r w:rsidRPr="00220FA9">
        <w:t xml:space="preserve">Ferdinand employed around </w:t>
      </w:r>
      <w:r w:rsidR="00A41939">
        <w:t>one hundred and twenty</w:t>
      </w:r>
      <w:r w:rsidRPr="00220FA9">
        <w:t xml:space="preserve"> musicians (the majority of whom were Italians) and the Italian style of the likes of the </w:t>
      </w:r>
      <w:proofErr w:type="spellStart"/>
      <w:r w:rsidRPr="00220FA9">
        <w:t>Gabrielis</w:t>
      </w:r>
      <w:proofErr w:type="spellEnd"/>
      <w:r w:rsidRPr="00220FA9">
        <w:t xml:space="preserve"> and Monteverdi in Venice was embraced and magnified. </w:t>
      </w:r>
      <w:r w:rsidR="007074DE">
        <w:t xml:space="preserve"> </w:t>
      </w:r>
      <w:r w:rsidRPr="00220FA9">
        <w:t>Polychoral works</w:t>
      </w:r>
      <w:r w:rsidR="007B5C91">
        <w:t>,</w:t>
      </w:r>
      <w:r w:rsidRPr="00220FA9">
        <w:t xml:space="preserve"> sometimes with six or more choirs, obligato parts for virtuoso instrumentalists, fine attention to the r</w:t>
      </w:r>
      <w:r w:rsidR="00D35F8F">
        <w:t>h</w:t>
      </w:r>
      <w:r w:rsidRPr="00220FA9">
        <w:t xml:space="preserve">ythm of the text and an operatic use of dialogue were all commonly exploited. </w:t>
      </w:r>
    </w:p>
    <w:p w14:paraId="6C3A0306" w14:textId="3F3DDA38" w:rsidR="007B5C91" w:rsidRDefault="00220FA9">
      <w:r w:rsidRPr="00220FA9">
        <w:t>Straus’s sacred music was published in two volumes.</w:t>
      </w:r>
      <w:r w:rsidR="007074DE">
        <w:t xml:space="preserve"> </w:t>
      </w:r>
      <w:r w:rsidRPr="00220FA9">
        <w:t xml:space="preserve"> The first appeared in 1613 and presented thirty</w:t>
      </w:r>
      <w:r w:rsidR="00A41939">
        <w:t>-</w:t>
      </w:r>
      <w:r w:rsidRPr="00220FA9">
        <w:t>six motets in five to ten parts</w:t>
      </w:r>
      <w:r w:rsidR="00A41939">
        <w:t>,</w:t>
      </w:r>
      <w:r w:rsidRPr="00220FA9">
        <w:t xml:space="preserve"> with instrumental parts but no continuo.</w:t>
      </w:r>
      <w:r w:rsidR="007074DE">
        <w:t xml:space="preserve"> </w:t>
      </w:r>
      <w:r w:rsidRPr="00220FA9">
        <w:t xml:space="preserve"> His second volume, published in the year of his death in 1631, con</w:t>
      </w:r>
      <w:r w:rsidR="007B5C91">
        <w:t>ta</w:t>
      </w:r>
      <w:r w:rsidRPr="00220FA9">
        <w:t xml:space="preserve">ins sixteen sumptuous mass settings, which clearly demonstrate his superlative skills as a </w:t>
      </w:r>
      <w:proofErr w:type="spellStart"/>
      <w:r w:rsidRPr="00220FA9">
        <w:t>contrapuntalist</w:t>
      </w:r>
      <w:proofErr w:type="spellEnd"/>
      <w:r w:rsidRPr="00220FA9">
        <w:t xml:space="preserve"> and composer of imagination and depth. </w:t>
      </w:r>
      <w:r w:rsidR="007074DE">
        <w:t xml:space="preserve"> </w:t>
      </w:r>
      <w:r w:rsidRPr="00220FA9">
        <w:t>Four of the masses are described  “</w:t>
      </w:r>
      <w:proofErr w:type="spellStart"/>
      <w:r w:rsidRPr="00220FA9">
        <w:t>Concertata</w:t>
      </w:r>
      <w:proofErr w:type="spellEnd"/>
      <w:r w:rsidRPr="00220FA9">
        <w:t>”</w:t>
      </w:r>
      <w:r w:rsidR="007B5C91">
        <w:t xml:space="preserve"> - </w:t>
      </w:r>
      <w:r w:rsidRPr="00220FA9">
        <w:t xml:space="preserve"> that is, they include parts for specific instruments</w:t>
      </w:r>
      <w:r w:rsidR="007B5C91">
        <w:t xml:space="preserve"> - </w:t>
      </w:r>
      <w:r w:rsidRPr="00220FA9">
        <w:t xml:space="preserve">and it is in them that Straus demonstrates his most innovative and groundbreaking techniques. </w:t>
      </w:r>
    </w:p>
    <w:p w14:paraId="7967F0FB" w14:textId="5ED4F4A9" w:rsidR="007B5C91" w:rsidRDefault="00220FA9">
      <w:r w:rsidRPr="00220FA9">
        <w:t xml:space="preserve">The subject of our workshop, the </w:t>
      </w:r>
      <w:bookmarkStart w:id="0" w:name="_Hlk160440655"/>
      <w:proofErr w:type="spellStart"/>
      <w:r w:rsidRPr="007B5C91">
        <w:rPr>
          <w:i/>
          <w:iCs/>
        </w:rPr>
        <w:t>Missa</w:t>
      </w:r>
      <w:proofErr w:type="spellEnd"/>
      <w:r w:rsidRPr="007B5C91">
        <w:rPr>
          <w:i/>
          <w:iCs/>
        </w:rPr>
        <w:t xml:space="preserve"> </w:t>
      </w:r>
      <w:proofErr w:type="spellStart"/>
      <w:r w:rsidRPr="007B5C91">
        <w:rPr>
          <w:i/>
          <w:iCs/>
        </w:rPr>
        <w:t>concertata</w:t>
      </w:r>
      <w:proofErr w:type="spellEnd"/>
      <w:r w:rsidRPr="007B5C91">
        <w:rPr>
          <w:i/>
          <w:iCs/>
        </w:rPr>
        <w:t xml:space="preserve"> in echo</w:t>
      </w:r>
      <w:bookmarkEnd w:id="0"/>
      <w:r w:rsidRPr="00220FA9">
        <w:t>, is one such</w:t>
      </w:r>
      <w:r w:rsidR="007B5C91">
        <w:t xml:space="preserve"> work.  </w:t>
      </w:r>
      <w:r w:rsidRPr="00220FA9">
        <w:t xml:space="preserve">It is scored for two SATB choirs, with parts for violins, </w:t>
      </w:r>
      <w:proofErr w:type="spellStart"/>
      <w:r w:rsidRPr="00220FA9">
        <w:t>cornetti</w:t>
      </w:r>
      <w:proofErr w:type="spellEnd"/>
      <w:r w:rsidRPr="00220FA9">
        <w:t>, trombones, violone and organ continuo.</w:t>
      </w:r>
      <w:r w:rsidR="007074DE">
        <w:t xml:space="preserve"> </w:t>
      </w:r>
      <w:r w:rsidRPr="00220FA9">
        <w:t xml:space="preserve"> </w:t>
      </w:r>
      <w:r w:rsidR="007074DE">
        <w:t>W</w:t>
      </w:r>
      <w:r w:rsidRPr="00220FA9">
        <w:t xml:space="preserve">e </w:t>
      </w:r>
      <w:r w:rsidR="007B5C91">
        <w:t>shall</w:t>
      </w:r>
      <w:r w:rsidRPr="00220FA9">
        <w:t xml:space="preserve"> also welcome </w:t>
      </w:r>
      <w:r w:rsidR="00205637">
        <w:t xml:space="preserve">all other members of the violin or viol family and </w:t>
      </w:r>
      <w:r w:rsidRPr="00220FA9">
        <w:t xml:space="preserve">players of other late 16th and early 17th century instruments, such as recorders, curtals, </w:t>
      </w:r>
      <w:r w:rsidR="00205637">
        <w:t xml:space="preserve">oboes, </w:t>
      </w:r>
      <w:r w:rsidRPr="00220FA9">
        <w:t xml:space="preserve">lutes and harpsichord.  </w:t>
      </w:r>
    </w:p>
    <w:p w14:paraId="543D783E" w14:textId="67EE4840" w:rsidR="00E031D2" w:rsidRDefault="00220FA9">
      <w:r w:rsidRPr="00220FA9">
        <w:t>This will be a rare opportunity to explore a large-scale work of this composer, one typical of the style of mass settings from the incredibly lavish seat of Hapsburg power.</w:t>
      </w:r>
    </w:p>
    <w:p w14:paraId="78096859" w14:textId="04F1CA45" w:rsidR="00233E76" w:rsidRDefault="00233E76" w:rsidP="00233E76">
      <w:pPr>
        <w:pStyle w:val="NoSpacing"/>
        <w:rPr>
          <w:u w:val="single"/>
        </w:rPr>
      </w:pPr>
      <w:r w:rsidRPr="00233E76">
        <w:rPr>
          <w:u w:val="single"/>
        </w:rPr>
        <w:t>The tutor</w:t>
      </w:r>
    </w:p>
    <w:p w14:paraId="77FBA1E8" w14:textId="77777777" w:rsidR="00233E76" w:rsidRDefault="00233E76" w:rsidP="00233E76">
      <w:pPr>
        <w:pStyle w:val="NoSpacing"/>
        <w:rPr>
          <w:u w:val="single"/>
        </w:rPr>
      </w:pPr>
    </w:p>
    <w:p w14:paraId="1FB339B2" w14:textId="6EE39B1A" w:rsidR="00DC4A31" w:rsidRPr="00E41014" w:rsidRDefault="00233E76" w:rsidP="00DC4A31">
      <w:pPr>
        <w:pStyle w:val="NoSpacing"/>
        <w:rPr>
          <w:color w:val="4472C4" w:themeColor="accent1"/>
        </w:rPr>
      </w:pPr>
      <w:r>
        <w:t xml:space="preserve">David Hatcher’s career as a player of the viola da gamba, Baroque cello and renaissance wind instruments takes him around the globe and sees him playing and recording with </w:t>
      </w:r>
      <w:r w:rsidR="00DC4A31">
        <w:t xml:space="preserve">a wide range of period orchestras and ensembles.  He is a founder member of The Linarol Consort of Viols, the only UK consort specialising in the earliest repertoire of that instrument. </w:t>
      </w:r>
      <w:r>
        <w:t xml:space="preserve"> </w:t>
      </w:r>
      <w:r w:rsidR="00DC4A31">
        <w:t xml:space="preserve">Closer to home, </w:t>
      </w:r>
      <w:r w:rsidR="00FF12C0">
        <w:t xml:space="preserve">David now </w:t>
      </w:r>
      <w:r>
        <w:t xml:space="preserve">lives in Leominster and is well-known to many of us </w:t>
      </w:r>
      <w:r w:rsidR="00DC4A31">
        <w:t>through his work with</w:t>
      </w:r>
      <w:r>
        <w:t xml:space="preserve"> Border Voices</w:t>
      </w:r>
      <w:r w:rsidR="00DC4A31">
        <w:t xml:space="preserve"> and The New Titley Philharmonic Orchestra (aka the Titley Phil).  He is a very </w:t>
      </w:r>
      <w:r w:rsidR="00EC1389">
        <w:t>popular tutor</w:t>
      </w:r>
      <w:r w:rsidR="00DC4A31">
        <w:t xml:space="preserve"> on early music courses and at workshops, </w:t>
      </w:r>
      <w:r w:rsidR="00EC1389">
        <w:t>no</w:t>
      </w:r>
      <w:r w:rsidR="007074DE">
        <w:t>t</w:t>
      </w:r>
      <w:r w:rsidR="00EC1389">
        <w:t xml:space="preserve"> least the many that he has directed for BMEMF.  </w:t>
      </w:r>
      <w:r w:rsidR="00DC4A31">
        <w:t xml:space="preserve">See </w:t>
      </w:r>
      <w:r w:rsidR="00EC1389">
        <w:t>David’s</w:t>
      </w:r>
      <w:r w:rsidR="00DC4A31">
        <w:t xml:space="preserve"> website for a fuller picture:</w:t>
      </w:r>
      <w:r w:rsidR="00DC4A31" w:rsidRPr="00B81EFD">
        <w:t xml:space="preserve"> </w:t>
      </w:r>
      <w:hyperlink r:id="rId4" w:history="1">
        <w:r w:rsidR="00DC4A31" w:rsidRPr="00E41014">
          <w:rPr>
            <w:rStyle w:val="Hyperlink"/>
            <w:color w:val="4472C4" w:themeColor="accent1"/>
          </w:rPr>
          <w:t>www.dhatcher.co.uk</w:t>
        </w:r>
      </w:hyperlink>
      <w:r w:rsidR="00DC4A31" w:rsidRPr="00E41014">
        <w:rPr>
          <w:color w:val="4472C4" w:themeColor="accent1"/>
        </w:rPr>
        <w:t xml:space="preserve"> </w:t>
      </w:r>
    </w:p>
    <w:p w14:paraId="62C22648" w14:textId="39B92B9E" w:rsidR="00DC4A31" w:rsidRPr="00E41014" w:rsidRDefault="00DC4A31" w:rsidP="00233E76">
      <w:pPr>
        <w:pStyle w:val="NoSpacing"/>
        <w:rPr>
          <w:color w:val="4472C4" w:themeColor="accent1"/>
        </w:rPr>
      </w:pPr>
    </w:p>
    <w:p w14:paraId="04890162" w14:textId="77777777" w:rsidR="00DC4A31" w:rsidRDefault="00DC4A31" w:rsidP="00233E76">
      <w:pPr>
        <w:pStyle w:val="NoSpacing"/>
      </w:pPr>
    </w:p>
    <w:p w14:paraId="284321D2" w14:textId="55E099E5" w:rsidR="00E41014" w:rsidRDefault="00E41014" w:rsidP="00233E76">
      <w:pPr>
        <w:pStyle w:val="NoSpacing"/>
        <w:rPr>
          <w:u w:val="single"/>
        </w:rPr>
      </w:pPr>
      <w:r w:rsidRPr="00E41014">
        <w:rPr>
          <w:u w:val="single"/>
        </w:rPr>
        <w:t>The venue</w:t>
      </w:r>
    </w:p>
    <w:p w14:paraId="2BB9DD2A" w14:textId="77777777" w:rsidR="00E41014" w:rsidRDefault="00E41014" w:rsidP="00233E76">
      <w:pPr>
        <w:pStyle w:val="NoSpacing"/>
      </w:pPr>
    </w:p>
    <w:p w14:paraId="545BF0DB" w14:textId="6C2621AD" w:rsidR="00E41014" w:rsidRDefault="007074DE" w:rsidP="00233E76">
      <w:pPr>
        <w:pStyle w:val="NoSpacing"/>
      </w:pPr>
      <w:r>
        <w:t xml:space="preserve">Bishopswood Village </w:t>
      </w:r>
      <w:r w:rsidR="00E41014">
        <w:t xml:space="preserve">Hall is </w:t>
      </w:r>
      <w:r>
        <w:t xml:space="preserve">located </w:t>
      </w:r>
      <w:r w:rsidR="00E41014">
        <w:t>a few miles south of Ross-on-Wye, on the B4234, just south of Kerne Bridge.  It</w:t>
      </w:r>
      <w:r>
        <w:t xml:space="preserve"> is</w:t>
      </w:r>
      <w:r w:rsidR="00E41014">
        <w:t xml:space="preserve"> spacious</w:t>
      </w:r>
      <w:r>
        <w:t xml:space="preserve"> and</w:t>
      </w:r>
      <w:r w:rsidR="00E41014">
        <w:t xml:space="preserve"> light, has parking</w:t>
      </w:r>
      <w:r>
        <w:t xml:space="preserve"> and </w:t>
      </w:r>
      <w:r w:rsidR="00E41014">
        <w:t xml:space="preserve">good facilities and is in a beautiful situation on the eastern bank of the river Wye, with lovely picnic areas </w:t>
      </w:r>
      <w:r>
        <w:t>nearby</w:t>
      </w:r>
      <w:r w:rsidR="00E41014">
        <w:t xml:space="preserve">.  There is a separate room where instrumentalists can store their cases etc.  See </w:t>
      </w:r>
      <w:hyperlink r:id="rId5" w:history="1">
        <w:r w:rsidR="00E41014" w:rsidRPr="00B01D8C">
          <w:rPr>
            <w:rStyle w:val="Hyperlink"/>
          </w:rPr>
          <w:t>www.bvhonline.co.uk</w:t>
        </w:r>
      </w:hyperlink>
      <w:r w:rsidR="00E41014">
        <w:t xml:space="preserve"> </w:t>
      </w:r>
    </w:p>
    <w:p w14:paraId="2872B23E" w14:textId="77777777" w:rsidR="00E41014" w:rsidRDefault="00E41014" w:rsidP="00233E76">
      <w:pPr>
        <w:pStyle w:val="NoSpacing"/>
      </w:pPr>
    </w:p>
    <w:p w14:paraId="782F4061" w14:textId="2F022A1F" w:rsidR="00E41014" w:rsidRPr="00E41014" w:rsidRDefault="00E41014" w:rsidP="00233E76">
      <w:pPr>
        <w:pStyle w:val="NoSpacing"/>
      </w:pPr>
      <w:r>
        <w:t xml:space="preserve">(NB – this is </w:t>
      </w:r>
      <w:r w:rsidRPr="00E41014">
        <w:rPr>
          <w:u w:val="single"/>
        </w:rPr>
        <w:t>not</w:t>
      </w:r>
      <w:r>
        <w:t xml:space="preserve"> Bishop’s Wood in Shropshire!  It is not unknown for people to turn up at the wrong one…)</w:t>
      </w:r>
    </w:p>
    <w:sectPr w:rsidR="00E41014" w:rsidRPr="00E41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DC"/>
    <w:rsid w:val="00205637"/>
    <w:rsid w:val="00220FA9"/>
    <w:rsid w:val="00233E76"/>
    <w:rsid w:val="004B5F73"/>
    <w:rsid w:val="0066147A"/>
    <w:rsid w:val="007074DE"/>
    <w:rsid w:val="007B5C91"/>
    <w:rsid w:val="008A2FDC"/>
    <w:rsid w:val="00A41939"/>
    <w:rsid w:val="00B81EFD"/>
    <w:rsid w:val="00D35F8F"/>
    <w:rsid w:val="00DC4A31"/>
    <w:rsid w:val="00E031D2"/>
    <w:rsid w:val="00E41014"/>
    <w:rsid w:val="00E94B26"/>
    <w:rsid w:val="00EC1389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8BE8"/>
  <w15:chartTrackingRefBased/>
  <w15:docId w15:val="{CB08B591-28A7-494E-B134-1AF74472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E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1E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A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0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vhonline.co.uk" TargetMode="External"/><Relationship Id="rId4" Type="http://schemas.openxmlformats.org/officeDocument/2006/relationships/hyperlink" Target="http://www.dhat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Gowan</dc:creator>
  <cp:keywords/>
  <dc:description/>
  <cp:lastModifiedBy>David Gowan</cp:lastModifiedBy>
  <cp:revision>13</cp:revision>
  <cp:lastPrinted>2024-02-15T10:49:00Z</cp:lastPrinted>
  <dcterms:created xsi:type="dcterms:W3CDTF">2023-11-10T17:13:00Z</dcterms:created>
  <dcterms:modified xsi:type="dcterms:W3CDTF">2024-03-05T12:21:00Z</dcterms:modified>
</cp:coreProperties>
</file>